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832FA">
      <w:pPr>
        <w:widowControl/>
        <w:snapToGrid w:val="0"/>
        <w:spacing w:line="360" w:lineRule="auto"/>
        <w:rPr>
          <w:rFonts w:hint="eastAsia" w:hAnsi="宋体" w:eastAsia="仿宋_GB2312"/>
          <w:b/>
          <w:color w:val="auto"/>
          <w:sz w:val="28"/>
          <w:szCs w:val="28"/>
          <w:lang w:val="en-US" w:eastAsia="zh-CN"/>
        </w:rPr>
      </w:pPr>
      <w:bookmarkStart w:id="0" w:name="OLE_LINK1"/>
      <w:bookmarkStart w:id="1" w:name="OLE_LINK4"/>
      <w:bookmarkStart w:id="2" w:name="OLE_LINK2"/>
      <w:bookmarkStart w:id="3" w:name="OLE_LINK3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附件5</w:t>
      </w:r>
    </w:p>
    <w:p w14:paraId="3B1F9AB9">
      <w:pPr>
        <w:widowControl/>
        <w:snapToGrid w:val="0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吉首大学</w:t>
      </w:r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本科生</w:t>
      </w:r>
      <w:r>
        <w:rPr>
          <w:rFonts w:hint="eastAsia" w:hAnsi="宋体"/>
          <w:b/>
          <w:color w:val="auto"/>
          <w:sz w:val="28"/>
          <w:szCs w:val="28"/>
        </w:rPr>
        <w:t>学科竞赛资助项目申请书</w:t>
      </w:r>
      <w:bookmarkEnd w:id="0"/>
      <w:bookmarkEnd w:id="1"/>
      <w:bookmarkEnd w:id="2"/>
      <w:bookmarkEnd w:id="3"/>
    </w:p>
    <w:tbl>
      <w:tblPr>
        <w:tblStyle w:val="2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02"/>
        <w:gridCol w:w="3118"/>
        <w:gridCol w:w="2324"/>
        <w:gridCol w:w="1866"/>
      </w:tblGrid>
      <w:tr w14:paraId="1B6A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F0E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DCC1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9551"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申报类别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752F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A类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B类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C类</w:t>
            </w:r>
          </w:p>
        </w:tc>
      </w:tr>
      <w:tr w14:paraId="37FE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75C4">
            <w:pPr>
              <w:jc w:val="center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承办学院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BC4A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0FFB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负责老师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E2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D83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D578"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省级竞赛名称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120C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5DB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省级竞赛主办单位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B0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07D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EF65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国家级竞赛名称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37C1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BF3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国家级竞赛主办单位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78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2BB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BC2B">
            <w:pPr>
              <w:jc w:val="center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竞赛组委会成员</w:t>
            </w:r>
          </w:p>
        </w:tc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EFA4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3BC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8952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依托的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AE5F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FE7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3D76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2025年参赛情况及获奖情况</w:t>
            </w:r>
          </w:p>
        </w:tc>
        <w:tc>
          <w:tcPr>
            <w:tcW w:w="8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4584E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4798B5F5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5A234817">
            <w:pPr>
              <w:jc w:val="center"/>
              <w:rPr>
                <w:color w:val="auto"/>
                <w:sz w:val="21"/>
                <w:szCs w:val="21"/>
              </w:rPr>
            </w:pPr>
            <w:bookmarkStart w:id="7" w:name="_GoBack"/>
            <w:bookmarkEnd w:id="7"/>
          </w:p>
          <w:p w14:paraId="62815B92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5D9C7F91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2B8006B9">
            <w:pPr>
              <w:jc w:val="both"/>
              <w:rPr>
                <w:color w:val="auto"/>
                <w:sz w:val="21"/>
                <w:szCs w:val="21"/>
              </w:rPr>
            </w:pPr>
          </w:p>
        </w:tc>
      </w:tr>
      <w:tr w14:paraId="41EC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F1B4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竞赛项目的申报理由</w:t>
            </w:r>
          </w:p>
        </w:tc>
        <w:tc>
          <w:tcPr>
            <w:tcW w:w="8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64F04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《吉首大学2026年A类本科生学科竞赛指导清单》之外的竞赛需要从竞赛影响力、对专业建设的支撑、对于学生创新创业的支撑等方面进行阐述并提供支撑材料</w:t>
            </w:r>
          </w:p>
          <w:p w14:paraId="5F8CD305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3521C834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44B1C51D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6A0AB737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59ACE0D8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F6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33B2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学院审核意见</w:t>
            </w:r>
          </w:p>
        </w:tc>
        <w:tc>
          <w:tcPr>
            <w:tcW w:w="8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A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65F6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5A7E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0B5F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0F8D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0311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0021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3419F555">
            <w:pPr>
              <w:spacing w:line="360" w:lineRule="auto"/>
              <w:ind w:firstLine="1365" w:firstLineChars="6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院长/书记</w:t>
            </w:r>
            <w:r>
              <w:rPr>
                <w:rFonts w:hint="eastAsia"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签</w:t>
            </w:r>
            <w:r>
              <w:rPr>
                <w:rFonts w:hint="eastAsia"/>
                <w:color w:val="auto"/>
                <w:sz w:val="21"/>
                <w:szCs w:val="21"/>
              </w:rPr>
              <w:t>章）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  <w:tr w14:paraId="7004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776EF">
            <w:pPr>
              <w:spacing w:before="120" w:beforeLines="50" w:line="276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创新创业学院</w:t>
            </w: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0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创新创业实践教研室意</w:t>
            </w:r>
            <w:r>
              <w:rPr>
                <w:rFonts w:hint="eastAsia"/>
                <w:color w:val="auto"/>
                <w:sz w:val="21"/>
                <w:szCs w:val="21"/>
              </w:rPr>
              <w:t>见：</w:t>
            </w:r>
          </w:p>
          <w:p w14:paraId="0C1A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</w:rPr>
            </w:pPr>
          </w:p>
          <w:p w14:paraId="0F35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1050" w:firstLineChars="500"/>
              <w:jc w:val="both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color w:val="auto"/>
                <w:sz w:val="21"/>
                <w:szCs w:val="21"/>
              </w:rPr>
              <w:t xml:space="preserve"> </w:t>
            </w:r>
          </w:p>
          <w:p w14:paraId="04275F07"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bookmarkStart w:id="4" w:name="OLE_LINK6"/>
            <w:bookmarkStart w:id="5" w:name="OLE_LINK5"/>
            <w:bookmarkStart w:id="6" w:name="OLE_LINK7"/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  <w:bookmarkEnd w:id="4"/>
            <w:bookmarkEnd w:id="5"/>
            <w:bookmarkEnd w:id="6"/>
          </w:p>
        </w:tc>
      </w:tr>
      <w:tr w14:paraId="747A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F2E0E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FDE3E">
            <w:pPr>
              <w:spacing w:before="120" w:beforeLines="50" w:line="276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/>
                <w:color w:val="auto"/>
                <w:sz w:val="21"/>
                <w:szCs w:val="21"/>
              </w:rPr>
              <w:t>管领导意见：</w:t>
            </w:r>
          </w:p>
          <w:p w14:paraId="37871B99"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</w:p>
          <w:p w14:paraId="507026FA">
            <w:pPr>
              <w:spacing w:before="120" w:beforeLines="50" w:line="276" w:lineRule="auto"/>
              <w:ind w:right="420" w:firstLine="5775" w:firstLineChars="27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674F3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03F8"/>
    <w:rsid w:val="1328522C"/>
    <w:rsid w:val="2E1E784B"/>
    <w:rsid w:val="3B2D220F"/>
    <w:rsid w:val="3FC54EA1"/>
    <w:rsid w:val="40F3769B"/>
    <w:rsid w:val="45E24688"/>
    <w:rsid w:val="57A64FD5"/>
    <w:rsid w:val="58D97AF1"/>
    <w:rsid w:val="594B03F8"/>
    <w:rsid w:val="5B1F1C3A"/>
    <w:rsid w:val="5C7B0627"/>
    <w:rsid w:val="75350DA6"/>
    <w:rsid w:val="757A0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color w:val="000000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236</Characters>
  <Lines>0</Lines>
  <Paragraphs>0</Paragraphs>
  <TotalTime>19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2024-06-24T08:35:00Z</dcterms:created>
  <dc:creator>huawei</dc:creator>
  <cp:lastModifiedBy>王从银</cp:lastModifiedBy>
  <cp:lastPrinted>2024-06-25T01:59:00Z</cp:lastPrinted>
  <dcterms:modified xsi:type="dcterms:W3CDTF">2026-03-09T03:50:24Z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eyJoZGlkIjoiMzM4NTgyZjg5OGRjNGEwODg1NTM0NzgwMDExNjNkYmMiLCJ1c2VySWQiOiIyNTAxOTk4MDgifQ==</vt:lpwstr>
  </property>
  <property fmtid="{D5CDD505-2E9C-101B-9397-08002B2CF9AE}" pid="4" name="ICV">
    <vt:lpwstr>1E9DAA3D71B4453CA477EED00BBC2488_12</vt:lpwstr>
  </property>
</Properties>
</file>